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19085E">
        <w:rPr>
          <w:rFonts w:ascii="Times New Roman" w:eastAsia="Calibri" w:hAnsi="Times New Roman" w:cs="Times New Roman"/>
          <w:b/>
        </w:rPr>
        <w:t>19-20</w:t>
      </w:r>
      <w:r w:rsidR="008B61A0">
        <w:rPr>
          <w:rFonts w:ascii="Times New Roman" w:eastAsia="Calibri" w:hAnsi="Times New Roman" w:cs="Times New Roman"/>
          <w:b/>
        </w:rPr>
        <w:t>.03</w:t>
      </w:r>
      <w:r w:rsidR="003F3CF2">
        <w:rPr>
          <w:rFonts w:ascii="Times New Roman" w:eastAsia="Calibri" w:hAnsi="Times New Roman" w:cs="Times New Roman"/>
          <w:b/>
        </w:rPr>
        <w:t>.</w:t>
      </w:r>
      <w:r w:rsidR="001A0403">
        <w:rPr>
          <w:rFonts w:ascii="Times New Roman" w:eastAsia="Calibri" w:hAnsi="Times New Roman" w:cs="Times New Roman"/>
          <w:b/>
        </w:rPr>
        <w:t>2022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89"/>
        <w:gridCol w:w="7003"/>
        <w:gridCol w:w="1250"/>
        <w:gridCol w:w="1247"/>
        <w:gridCol w:w="1054"/>
        <w:gridCol w:w="835"/>
      </w:tblGrid>
      <w:tr w:rsidR="00A4548C" w:rsidRPr="00A4548C" w:rsidTr="004C2577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5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0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4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79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976622" w:rsidRPr="00A4548C" w:rsidTr="004C2577">
        <w:trPr>
          <w:trHeight w:val="2693"/>
          <w:jc w:val="center"/>
        </w:trPr>
        <w:tc>
          <w:tcPr>
            <w:tcW w:w="392" w:type="pct"/>
          </w:tcPr>
          <w:p w:rsidR="00976622" w:rsidRDefault="00976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76622" w:rsidRDefault="00976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19.03.2022</w:t>
            </w:r>
          </w:p>
          <w:p w:rsidR="00976622" w:rsidRDefault="00976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:rsidR="00976622" w:rsidRPr="006A0DBC" w:rsidRDefault="00976622" w:rsidP="004F6E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976622" w:rsidRPr="006A0DBC" w:rsidRDefault="00976622" w:rsidP="004F6E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6A0DB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9.00-16.30</w:t>
            </w:r>
          </w:p>
        </w:tc>
        <w:tc>
          <w:tcPr>
            <w:tcW w:w="2505" w:type="pct"/>
          </w:tcPr>
          <w:p w:rsidR="00976622" w:rsidRDefault="00976622" w:rsidP="004F6E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VI</w:t>
            </w:r>
          </w:p>
          <w:p w:rsidR="00976622" w:rsidRDefault="00976622" w:rsidP="004F6E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122ED">
              <w:rPr>
                <w:sz w:val="22"/>
                <w:szCs w:val="22"/>
              </w:rPr>
              <w:t>Monitorowanie stanu ogólnego i położniczego w połogu:</w:t>
            </w:r>
            <w:r>
              <w:rPr>
                <w:sz w:val="22"/>
                <w:szCs w:val="22"/>
              </w:rPr>
              <w:t xml:space="preserve"> </w:t>
            </w:r>
            <w:r w:rsidRPr="000122ED">
              <w:rPr>
                <w:sz w:val="22"/>
                <w:szCs w:val="22"/>
              </w:rPr>
              <w:t>(</w:t>
            </w:r>
            <w:r w:rsidRPr="007B37A3">
              <w:rPr>
                <w:i/>
                <w:sz w:val="22"/>
                <w:szCs w:val="22"/>
              </w:rPr>
              <w:t>wykład 2 godz.)</w:t>
            </w:r>
          </w:p>
          <w:p w:rsidR="00976622" w:rsidRDefault="00976622" w:rsidP="004F6ED9">
            <w:pPr>
              <w:pStyle w:val="Default"/>
              <w:rPr>
                <w:sz w:val="22"/>
                <w:szCs w:val="22"/>
              </w:rPr>
            </w:pPr>
            <w:r w:rsidRPr="000122ED">
              <w:rPr>
                <w:sz w:val="22"/>
                <w:szCs w:val="22"/>
              </w:rPr>
              <w:t>Zmiany ogólnoustrojowe we wczesnym połogu:</w:t>
            </w:r>
          </w:p>
          <w:p w:rsidR="00976622" w:rsidRDefault="00976622" w:rsidP="00976622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122ED">
              <w:rPr>
                <w:sz w:val="22"/>
                <w:szCs w:val="22"/>
              </w:rPr>
              <w:t>zmiany hormonalne;</w:t>
            </w:r>
            <w:r>
              <w:rPr>
                <w:sz w:val="22"/>
                <w:szCs w:val="22"/>
              </w:rPr>
              <w:t xml:space="preserve"> układ oddechowy; </w:t>
            </w:r>
            <w:r w:rsidRPr="000122ED">
              <w:rPr>
                <w:sz w:val="22"/>
                <w:szCs w:val="22"/>
              </w:rPr>
              <w:t>.układ krążenia, składn</w:t>
            </w:r>
            <w:r>
              <w:rPr>
                <w:sz w:val="22"/>
                <w:szCs w:val="22"/>
              </w:rPr>
              <w:t xml:space="preserve">iki krwi i układu krzepnięcia; </w:t>
            </w:r>
            <w:r w:rsidRPr="000122ED">
              <w:rPr>
                <w:sz w:val="22"/>
                <w:szCs w:val="22"/>
              </w:rPr>
              <w:t>.układ moczowy i ró</w:t>
            </w:r>
            <w:r>
              <w:rPr>
                <w:sz w:val="22"/>
                <w:szCs w:val="22"/>
              </w:rPr>
              <w:t>wnowaga wodno-</w:t>
            </w:r>
            <w:proofErr w:type="spellStart"/>
            <w:r>
              <w:rPr>
                <w:sz w:val="22"/>
                <w:szCs w:val="22"/>
              </w:rPr>
              <w:t>elekrolitową</w:t>
            </w:r>
            <w:proofErr w:type="spellEnd"/>
            <w:r>
              <w:rPr>
                <w:sz w:val="22"/>
                <w:szCs w:val="22"/>
              </w:rPr>
              <w:t>; .układ pokarmowy; .gruczoły piersiowe.</w:t>
            </w:r>
          </w:p>
          <w:p w:rsidR="00976622" w:rsidRDefault="00976622" w:rsidP="00976622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122ED">
              <w:rPr>
                <w:sz w:val="22"/>
                <w:szCs w:val="22"/>
              </w:rPr>
              <w:t>Połóg a zmiany w ob</w:t>
            </w:r>
            <w:r>
              <w:rPr>
                <w:sz w:val="22"/>
                <w:szCs w:val="22"/>
              </w:rPr>
              <w:t>rębie narządów płciowych: macica;</w:t>
            </w:r>
            <w:r w:rsidRPr="000122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122ED">
              <w:rPr>
                <w:sz w:val="22"/>
                <w:szCs w:val="22"/>
              </w:rPr>
              <w:t>jajowo</w:t>
            </w:r>
            <w:r>
              <w:rPr>
                <w:sz w:val="22"/>
                <w:szCs w:val="22"/>
              </w:rPr>
              <w:t>dy, jajniki, pochwa, krocze.</w:t>
            </w:r>
          </w:p>
          <w:p w:rsidR="00976622" w:rsidRDefault="00976622" w:rsidP="00976622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122ED">
              <w:rPr>
                <w:sz w:val="22"/>
                <w:szCs w:val="22"/>
              </w:rPr>
              <w:t>Ocena parametrów życiowych.</w:t>
            </w:r>
          </w:p>
          <w:p w:rsidR="00976622" w:rsidRDefault="00976622" w:rsidP="00976622">
            <w:pPr>
              <w:pStyle w:val="Default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0122ED">
              <w:rPr>
                <w:sz w:val="22"/>
                <w:szCs w:val="22"/>
              </w:rPr>
              <w:t>Badanie fizykalne stanu</w:t>
            </w:r>
            <w:r>
              <w:rPr>
                <w:sz w:val="22"/>
                <w:szCs w:val="22"/>
              </w:rPr>
              <w:t xml:space="preserve"> ogólnego i położniczego: </w:t>
            </w:r>
            <w:r w:rsidRPr="000122ED">
              <w:rPr>
                <w:sz w:val="22"/>
                <w:szCs w:val="22"/>
              </w:rPr>
              <w:t>badanie ogólne (pomiar: temperatury ciała, tętna, ciśnienia tętniczego krwi, oddychania, krążenia, układu wydalniczego: oddawanie moczu i</w:t>
            </w:r>
            <w:r>
              <w:rPr>
                <w:sz w:val="22"/>
                <w:szCs w:val="22"/>
              </w:rPr>
              <w:t> </w:t>
            </w:r>
            <w:r w:rsidRPr="000122ED">
              <w:rPr>
                <w:sz w:val="22"/>
                <w:szCs w:val="22"/>
              </w:rPr>
              <w:t>stolca, zmiany w</w:t>
            </w:r>
            <w:r>
              <w:rPr>
                <w:sz w:val="22"/>
                <w:szCs w:val="22"/>
              </w:rPr>
              <w:t xml:space="preserve"> obrębie powłok skórnych); </w:t>
            </w:r>
            <w:r w:rsidRPr="000122ED">
              <w:rPr>
                <w:sz w:val="22"/>
                <w:szCs w:val="22"/>
              </w:rPr>
              <w:t>badanie procesów połogowych w narządach płciowych (wysokość dna macicy, ocena odchodów, gojenia się krocza, ocena gruc</w:t>
            </w:r>
            <w:r>
              <w:rPr>
                <w:sz w:val="22"/>
                <w:szCs w:val="22"/>
              </w:rPr>
              <w:t>zołów piersiowych, laktacji).</w:t>
            </w:r>
          </w:p>
          <w:p w:rsidR="00976622" w:rsidRDefault="00976622" w:rsidP="00976622">
            <w:pPr>
              <w:pStyle w:val="Default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122ED">
              <w:rPr>
                <w:sz w:val="22"/>
                <w:szCs w:val="22"/>
              </w:rPr>
              <w:t>Analiza pomiaru i wyników bada</w:t>
            </w:r>
            <w:r>
              <w:rPr>
                <w:sz w:val="22"/>
                <w:szCs w:val="22"/>
              </w:rPr>
              <w:t>ń</w:t>
            </w:r>
          </w:p>
          <w:p w:rsidR="00976622" w:rsidRDefault="00976622" w:rsidP="0097662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Samodzielne, zindywidualizowane i ciągłe pielęgnowanie położnic</w:t>
            </w:r>
            <w:r>
              <w:rPr>
                <w:sz w:val="22"/>
                <w:szCs w:val="22"/>
              </w:rPr>
              <w:t>y i noworodka:(</w:t>
            </w:r>
            <w:r w:rsidRPr="003B4297">
              <w:rPr>
                <w:i/>
                <w:sz w:val="22"/>
                <w:szCs w:val="22"/>
              </w:rPr>
              <w:t>wykład 1godz.)</w:t>
            </w:r>
          </w:p>
          <w:p w:rsidR="00976622" w:rsidRDefault="00976622" w:rsidP="0097662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w zakresie opieki nad położnicą:</w:t>
            </w:r>
          </w:p>
          <w:p w:rsidR="00976622" w:rsidRDefault="00976622" w:rsidP="00976622">
            <w:pPr>
              <w:pStyle w:val="Defaul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w zakresie opieki nad noworodkiem:</w:t>
            </w:r>
          </w:p>
          <w:p w:rsidR="00976622" w:rsidRPr="007B37A3" w:rsidRDefault="00976622" w:rsidP="00976622">
            <w:pPr>
              <w:pStyle w:val="Default"/>
              <w:numPr>
                <w:ilvl w:val="0"/>
                <w:numId w:val="14"/>
              </w:numPr>
              <w:rPr>
                <w:i/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Komunikowanie się położnej z rodzicami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w sytuacji trudnej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i/>
                <w:sz w:val="22"/>
                <w:szCs w:val="22"/>
              </w:rPr>
              <w:t>(wykład 1</w:t>
            </w:r>
            <w:r>
              <w:rPr>
                <w:i/>
                <w:sz w:val="22"/>
                <w:szCs w:val="22"/>
              </w:rPr>
              <w:t> </w:t>
            </w:r>
            <w:r w:rsidRPr="007B37A3">
              <w:rPr>
                <w:i/>
                <w:sz w:val="22"/>
                <w:szCs w:val="22"/>
              </w:rPr>
              <w:t>godz.)</w:t>
            </w:r>
          </w:p>
          <w:p w:rsidR="00976622" w:rsidRDefault="00976622" w:rsidP="0097662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Udzielanie wsparcia w celu tworzenia korzystnych warunków do odbycia połogu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i/>
                <w:sz w:val="22"/>
                <w:szCs w:val="22"/>
              </w:rPr>
              <w:t>(wykład 1 godz.)</w:t>
            </w:r>
          </w:p>
          <w:p w:rsidR="00976622" w:rsidRDefault="00976622" w:rsidP="00976622">
            <w:pPr>
              <w:pStyle w:val="Defaul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Edukacja rodziców:(</w:t>
            </w:r>
            <w:r w:rsidRPr="007B37A3">
              <w:rPr>
                <w:i/>
                <w:sz w:val="22"/>
                <w:szCs w:val="22"/>
              </w:rPr>
              <w:t>wykład 1 godz.)</w:t>
            </w:r>
          </w:p>
          <w:p w:rsidR="00976622" w:rsidRDefault="00976622" w:rsidP="00976622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lastRenderedPageBreak/>
              <w:t>Przygotowanie rodziców do sprawowania opieki nad noworod</w:t>
            </w:r>
            <w:r>
              <w:rPr>
                <w:sz w:val="22"/>
                <w:szCs w:val="22"/>
              </w:rPr>
              <w:t xml:space="preserve">kiem poprzez: </w:t>
            </w:r>
            <w:r w:rsidRPr="007B37A3">
              <w:rPr>
                <w:sz w:val="22"/>
                <w:szCs w:val="22"/>
              </w:rPr>
              <w:t>przygotow</w:t>
            </w:r>
            <w:r>
              <w:rPr>
                <w:sz w:val="22"/>
                <w:szCs w:val="22"/>
              </w:rPr>
              <w:t xml:space="preserve">anie do karmienia piersią; naukę pielęgnacji noworodka; </w:t>
            </w:r>
            <w:r w:rsidRPr="007B37A3">
              <w:rPr>
                <w:sz w:val="22"/>
                <w:szCs w:val="22"/>
              </w:rPr>
              <w:t>wskazówki dotyczące opieki nad noworodkiem w</w:t>
            </w:r>
            <w:r>
              <w:rPr>
                <w:sz w:val="22"/>
                <w:szCs w:val="22"/>
              </w:rPr>
              <w:t> </w:t>
            </w:r>
            <w:r w:rsidRPr="007B37A3">
              <w:rPr>
                <w:sz w:val="22"/>
                <w:szCs w:val="22"/>
              </w:rPr>
              <w:t>warunkach domowych.</w:t>
            </w:r>
          </w:p>
          <w:p w:rsidR="00976622" w:rsidRDefault="00976622" w:rsidP="00976622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Edukacja w zakresie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zaburzeń i zmian układu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rodnego w okresie połogu</w:t>
            </w:r>
            <w:r>
              <w:rPr>
                <w:sz w:val="22"/>
                <w:szCs w:val="22"/>
              </w:rPr>
              <w:t>.</w:t>
            </w:r>
          </w:p>
          <w:p w:rsidR="00976622" w:rsidRDefault="00976622" w:rsidP="00976622">
            <w:pPr>
              <w:pStyle w:val="Default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 xml:space="preserve">Przygotowanie rodziców do </w:t>
            </w:r>
            <w:r>
              <w:rPr>
                <w:sz w:val="22"/>
                <w:szCs w:val="22"/>
              </w:rPr>
              <w:t xml:space="preserve">wychowania dziecka poprzez: </w:t>
            </w:r>
            <w:r w:rsidRPr="007B37A3">
              <w:rPr>
                <w:sz w:val="22"/>
                <w:szCs w:val="22"/>
              </w:rPr>
              <w:t>omówienie rozwoju psychofizycznego dziecka w pierwszym roku życia, jego potrzeb</w:t>
            </w:r>
            <w:r>
              <w:rPr>
                <w:sz w:val="22"/>
                <w:szCs w:val="22"/>
              </w:rPr>
              <w:t xml:space="preserve"> i możliwości rozwojowych; </w:t>
            </w:r>
            <w:r w:rsidRPr="007B37A3">
              <w:rPr>
                <w:sz w:val="22"/>
                <w:szCs w:val="22"/>
              </w:rPr>
              <w:t>omówienie postaw wychowawczych (prawidłowych i nieprawidłowych).</w:t>
            </w:r>
          </w:p>
          <w:p w:rsidR="00976622" w:rsidRDefault="00976622" w:rsidP="004F6ED9">
            <w:pPr>
              <w:pStyle w:val="Default"/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Dokumentowanie przebiegu połogu.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(</w:t>
            </w:r>
            <w:r w:rsidRPr="007B37A3">
              <w:rPr>
                <w:i/>
                <w:sz w:val="22"/>
                <w:szCs w:val="22"/>
              </w:rPr>
              <w:t>wykład 1godz.)</w:t>
            </w:r>
          </w:p>
          <w:p w:rsidR="00976622" w:rsidRDefault="00976622" w:rsidP="004F6E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7B37A3">
              <w:rPr>
                <w:sz w:val="22"/>
                <w:szCs w:val="22"/>
              </w:rPr>
              <w:t>Metody i zasady samoopieki kobiety w połogu.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(</w:t>
            </w:r>
            <w:r w:rsidRPr="007B37A3">
              <w:rPr>
                <w:i/>
                <w:sz w:val="22"/>
                <w:szCs w:val="22"/>
              </w:rPr>
              <w:t>wykład 1 godz.)</w:t>
            </w:r>
          </w:p>
          <w:p w:rsidR="00976622" w:rsidRDefault="00976622" w:rsidP="004F6ED9">
            <w:pPr>
              <w:pStyle w:val="Default"/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10.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Program karmienia naturalnego:</w:t>
            </w:r>
            <w:r>
              <w:rPr>
                <w:sz w:val="22"/>
                <w:szCs w:val="22"/>
              </w:rPr>
              <w:t xml:space="preserve"> </w:t>
            </w:r>
            <w:r w:rsidRPr="007B37A3">
              <w:rPr>
                <w:sz w:val="22"/>
                <w:szCs w:val="22"/>
              </w:rPr>
              <w:t>(</w:t>
            </w:r>
            <w:r w:rsidRPr="007B37A3">
              <w:rPr>
                <w:i/>
                <w:sz w:val="22"/>
                <w:szCs w:val="22"/>
              </w:rPr>
              <w:t>wykład 2 godz.)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Realizacja standardu opieki okołoporodowej w zakresie karmienia piersią.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Wskaźniki skutecznego karmienia.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Problemy laktacyjne związane z dzieckiem.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Wspomaganie wczesnych umiejętności oralnych.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Problemy laktacyjne związane z matką.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proofErr w:type="spellStart"/>
            <w:r w:rsidRPr="007B37A3">
              <w:rPr>
                <w:sz w:val="22"/>
                <w:szCs w:val="22"/>
              </w:rPr>
              <w:t>Relaktacja</w:t>
            </w:r>
            <w:proofErr w:type="spellEnd"/>
            <w:r w:rsidRPr="007B37A3">
              <w:rPr>
                <w:sz w:val="22"/>
                <w:szCs w:val="22"/>
              </w:rPr>
              <w:t xml:space="preserve"> i laktacja indukowana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Rozwiązywanie problemów laktacy</w:t>
            </w:r>
            <w:r>
              <w:rPr>
                <w:sz w:val="22"/>
                <w:szCs w:val="22"/>
              </w:rPr>
              <w:t>jnych.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Kontrowersje dotyczące karmienia piersią.</w:t>
            </w:r>
          </w:p>
          <w:p w:rsidR="00976622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.Mleko kobiece i wzmacniacze pokarmowe (BMF).</w:t>
            </w:r>
          </w:p>
          <w:p w:rsidR="00976622" w:rsidRPr="002D577E" w:rsidRDefault="00976622" w:rsidP="00976622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7B37A3">
              <w:rPr>
                <w:sz w:val="22"/>
                <w:szCs w:val="22"/>
              </w:rPr>
              <w:t>Rola i zadania edukatora ds. laktacji.</w:t>
            </w:r>
          </w:p>
        </w:tc>
        <w:tc>
          <w:tcPr>
            <w:tcW w:w="440" w:type="pct"/>
          </w:tcPr>
          <w:p w:rsidR="00976622" w:rsidRPr="0019705D" w:rsidRDefault="00976622" w:rsidP="004F6E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976622" w:rsidRPr="0019705D" w:rsidRDefault="00976622" w:rsidP="004F6E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976622" w:rsidRPr="0019705D" w:rsidRDefault="00976622" w:rsidP="004F6E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Dr n. o </w:t>
            </w:r>
            <w:proofErr w:type="spellStart"/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Marta </w:t>
            </w:r>
            <w:proofErr w:type="spellStart"/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Zarajczyk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prof. UM</w:t>
            </w:r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:rsidR="00976622" w:rsidRDefault="00976622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4C2577" w:rsidRDefault="004C2577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976622" w:rsidRPr="00314936" w:rsidRDefault="004C2577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1493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314936" w:rsidRPr="00314936" w:rsidRDefault="00314936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79" w:type="pct"/>
          </w:tcPr>
          <w:p w:rsidR="00976622" w:rsidRPr="00314936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76622" w:rsidRPr="00314936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76622" w:rsidRPr="00314936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76622" w:rsidRPr="002D577E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301" w:type="pct"/>
          </w:tcPr>
          <w:p w:rsidR="00976622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76622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76622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76622" w:rsidRPr="002D577E" w:rsidRDefault="00976622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10 godz. </w:t>
            </w:r>
          </w:p>
        </w:tc>
      </w:tr>
      <w:tr w:rsidR="004C2577" w:rsidRPr="00A4548C" w:rsidTr="004C2577">
        <w:trPr>
          <w:trHeight w:val="992"/>
          <w:jc w:val="center"/>
        </w:trPr>
        <w:tc>
          <w:tcPr>
            <w:tcW w:w="392" w:type="pct"/>
          </w:tcPr>
          <w:p w:rsidR="004C2577" w:rsidRDefault="004C2577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577" w:rsidRDefault="004C2577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C2577" w:rsidRDefault="004C2577" w:rsidP="00A220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20.03.2022</w:t>
            </w:r>
          </w:p>
          <w:p w:rsidR="004C2577" w:rsidRDefault="004C2577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5" w:type="pct"/>
          </w:tcPr>
          <w:p w:rsidR="004C2577" w:rsidRDefault="004C2577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C2577" w:rsidRDefault="004C2577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C2577" w:rsidRDefault="004C2577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9.00- 15.45</w:t>
            </w:r>
          </w:p>
        </w:tc>
        <w:tc>
          <w:tcPr>
            <w:tcW w:w="2505" w:type="pct"/>
          </w:tcPr>
          <w:p w:rsidR="004C2577" w:rsidRDefault="004C2577" w:rsidP="004C25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Moduł VI</w:t>
            </w:r>
          </w:p>
          <w:p w:rsidR="004C2577" w:rsidRPr="00140E83" w:rsidRDefault="004C2577" w:rsidP="004C2577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140E83">
              <w:rPr>
                <w:sz w:val="22"/>
                <w:szCs w:val="22"/>
              </w:rPr>
              <w:t xml:space="preserve">Standardy opieki w połogu. </w:t>
            </w:r>
            <w:r w:rsidRPr="00140E83">
              <w:rPr>
                <w:i/>
                <w:sz w:val="22"/>
                <w:szCs w:val="22"/>
              </w:rPr>
              <w:t xml:space="preserve">(wykład 1 godz.)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>13.  Opieka nad położnicą w patologicznym przebiegu</w:t>
            </w:r>
            <w:r>
              <w:rPr>
                <w:sz w:val="22"/>
                <w:szCs w:val="22"/>
              </w:rPr>
              <w:t xml:space="preserve"> połogu uwarunkowanym: </w:t>
            </w:r>
            <w:r>
              <w:rPr>
                <w:i/>
                <w:sz w:val="22"/>
                <w:szCs w:val="22"/>
              </w:rPr>
              <w:t xml:space="preserve">(wykład 3 </w:t>
            </w:r>
            <w:r w:rsidRPr="00140E83">
              <w:rPr>
                <w:i/>
                <w:sz w:val="22"/>
                <w:szCs w:val="22"/>
              </w:rPr>
              <w:t xml:space="preserve"> godz.)</w:t>
            </w:r>
            <w:r w:rsidRPr="00140E83">
              <w:rPr>
                <w:sz w:val="22"/>
                <w:szCs w:val="22"/>
              </w:rPr>
              <w:t xml:space="preserve"> 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Zaburzeniami w przebiegu laktacji.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Postępowanie położnicze i pielęgnacyjne.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>14.  Rola i zadania położnej w opiece nad położnicą w stanach zagrożenia życia</w:t>
            </w:r>
            <w:r w:rsidRPr="00140E83">
              <w:rPr>
                <w:i/>
                <w:sz w:val="22"/>
                <w:szCs w:val="22"/>
              </w:rPr>
              <w:t>: (wykład 1 godz.)</w:t>
            </w:r>
            <w:r w:rsidRPr="00140E83">
              <w:rPr>
                <w:sz w:val="22"/>
                <w:szCs w:val="22"/>
              </w:rPr>
              <w:t xml:space="preserve">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14.1.    Monitorowanie stanu ogólnego.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lastRenderedPageBreak/>
              <w:t xml:space="preserve">14.2.    Monitorowanie stanu położniczego.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14.3.    Farmakoterapia.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14.4.    Ocena stanu świadomości.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15.  Edukacja rodziców w przebiegu połogu patologicznego. </w:t>
            </w:r>
            <w:r w:rsidRPr="00140E83">
              <w:rPr>
                <w:i/>
                <w:sz w:val="22"/>
                <w:szCs w:val="22"/>
              </w:rPr>
              <w:t>(wykład 1 godz.)</w:t>
            </w:r>
            <w:r w:rsidRPr="00140E83">
              <w:rPr>
                <w:sz w:val="22"/>
                <w:szCs w:val="22"/>
              </w:rPr>
              <w:t xml:space="preserve"> </w:t>
            </w:r>
          </w:p>
          <w:p w:rsidR="004C2577" w:rsidRPr="00140E83" w:rsidRDefault="004C2577" w:rsidP="004C2577">
            <w:pPr>
              <w:pStyle w:val="Default"/>
              <w:rPr>
                <w:i/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16.  Pielęgnowanie położnicy i noworodka po cięciu cesarskim: </w:t>
            </w:r>
            <w:r w:rsidRPr="00140E83">
              <w:rPr>
                <w:i/>
                <w:sz w:val="22"/>
                <w:szCs w:val="22"/>
              </w:rPr>
              <w:t xml:space="preserve">(wykład 2 godz.) 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16.1.     Monitorowanie stanu ogólnego i położniczego pacjentki i stanu dziecka po cięciu cesarskim.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16.2.     Intensywna opieka medyczna w zerowej dobie po cięciu cesarskim w zależności od rodzaju znieczulenia.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16.3.     Zindywidualizowana opieka położnicza w kolejnych dobach po cięciu cesarskim.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16.4.     Postępowanie z noworodkiem bezpośrednio po porodzie drogą cięcia cesarskiego. </w:t>
            </w:r>
          </w:p>
          <w:p w:rsidR="004C2577" w:rsidRPr="00140E83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16.6.     Rola i zadania zespołu interdyscyplinarnego sprawującego opiekę nad położnicą i noworodkiem po cięciu </w:t>
            </w:r>
          </w:p>
          <w:p w:rsidR="004C2577" w:rsidRDefault="004C2577" w:rsidP="004C2577">
            <w:pPr>
              <w:pStyle w:val="Default"/>
              <w:rPr>
                <w:sz w:val="22"/>
                <w:szCs w:val="22"/>
              </w:rPr>
            </w:pPr>
            <w:r w:rsidRPr="00140E83">
              <w:rPr>
                <w:sz w:val="22"/>
                <w:szCs w:val="22"/>
              </w:rPr>
              <w:t xml:space="preserve">cesarskim.  </w:t>
            </w:r>
          </w:p>
          <w:p w:rsidR="004C2577" w:rsidRPr="00B63E09" w:rsidRDefault="004C2577" w:rsidP="004C2577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140E83">
              <w:rPr>
                <w:sz w:val="22"/>
                <w:szCs w:val="22"/>
              </w:rPr>
              <w:t xml:space="preserve">Współpraca w  zespole interdyscyplinarnym sprawującym opiekę nad położnicą z istniejącą chorobą </w:t>
            </w:r>
            <w:proofErr w:type="spellStart"/>
            <w:r>
              <w:rPr>
                <w:sz w:val="22"/>
                <w:szCs w:val="22"/>
              </w:rPr>
              <w:t>niepołożniczą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17AA0">
              <w:rPr>
                <w:i/>
                <w:color w:val="000000" w:themeColor="text1"/>
                <w:sz w:val="22"/>
                <w:szCs w:val="22"/>
              </w:rPr>
              <w:t xml:space="preserve"> (1 godz.)</w:t>
            </w:r>
          </w:p>
        </w:tc>
        <w:tc>
          <w:tcPr>
            <w:tcW w:w="440" w:type="pct"/>
          </w:tcPr>
          <w:p w:rsidR="004C2577" w:rsidRPr="0019705D" w:rsidRDefault="004C2577" w:rsidP="004F6E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4C2577" w:rsidRPr="0019705D" w:rsidRDefault="004C2577" w:rsidP="004F6E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4C2577" w:rsidRPr="0019705D" w:rsidRDefault="004C2577" w:rsidP="004F6ED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Dr n. o </w:t>
            </w:r>
            <w:proofErr w:type="spellStart"/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zdr</w:t>
            </w:r>
            <w:proofErr w:type="spellEnd"/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 Marta </w:t>
            </w:r>
            <w:proofErr w:type="spellStart"/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Zarajczyk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prof. UM</w:t>
            </w:r>
            <w:r w:rsidRPr="0019705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</w:tcPr>
          <w:p w:rsidR="004C2577" w:rsidRDefault="004C2577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  <w:p w:rsidR="004C2577" w:rsidRPr="00562A2E" w:rsidRDefault="004C2577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2A2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ZOOM</w:t>
            </w:r>
          </w:p>
          <w:p w:rsidR="00314936" w:rsidRPr="00562A2E" w:rsidRDefault="00314936" w:rsidP="004F6ED9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314936" w:rsidRPr="00314936" w:rsidRDefault="00314936" w:rsidP="00562A2E">
            <w:pPr>
              <w:spacing w:after="0" w:line="240" w:lineRule="exac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379" w:type="pct"/>
          </w:tcPr>
          <w:p w:rsidR="004C2577" w:rsidRPr="00314936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C2577" w:rsidRPr="00314936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C2577" w:rsidRPr="00314936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4C2577" w:rsidRPr="002D577E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Wykład </w:t>
            </w:r>
          </w:p>
        </w:tc>
        <w:tc>
          <w:tcPr>
            <w:tcW w:w="301" w:type="pct"/>
          </w:tcPr>
          <w:p w:rsidR="004C2577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C2577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C2577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4C2577" w:rsidRPr="002D577E" w:rsidRDefault="004C2577" w:rsidP="004F6E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9 godz. 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562A2E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9F" w:rsidRDefault="0021039F" w:rsidP="0021039F">
      <w:pPr>
        <w:spacing w:after="0" w:line="240" w:lineRule="auto"/>
      </w:pPr>
      <w:r>
        <w:separator/>
      </w:r>
    </w:p>
  </w:endnote>
  <w:endnote w:type="continuationSeparator" w:id="0">
    <w:p w:rsidR="0021039F" w:rsidRDefault="0021039F" w:rsidP="002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9F" w:rsidRDefault="0021039F" w:rsidP="0021039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Uniwersytet Medyczny w Lublinie - Centrum Kształcenia Podyplomowego</w:t>
    </w:r>
  </w:p>
  <w:p w:rsidR="0021039F" w:rsidRDefault="0021039F" w:rsidP="0021039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>
      <w:rPr>
        <w:rFonts w:ascii="Arial" w:hAnsi="Arial" w:cs="Arial"/>
        <w:sz w:val="20"/>
        <w:szCs w:val="20"/>
        <w:lang w:val="en-US"/>
      </w:rPr>
      <w:t>ul</w:t>
    </w:r>
    <w:proofErr w:type="spellEnd"/>
    <w:r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>
      <w:rPr>
        <w:rFonts w:ascii="Arial" w:hAnsi="Arial" w:cs="Arial"/>
        <w:sz w:val="20"/>
        <w:szCs w:val="20"/>
        <w:lang w:val="en-US"/>
      </w:rPr>
      <w:t>Chodźki</w:t>
    </w:r>
    <w:proofErr w:type="spellEnd"/>
    <w:r>
      <w:rPr>
        <w:rFonts w:ascii="Arial" w:hAnsi="Arial" w:cs="Arial"/>
        <w:sz w:val="20"/>
        <w:szCs w:val="20"/>
        <w:lang w:val="en-US"/>
      </w:rPr>
      <w:t xml:space="preserve"> 7, 20-093 Lublin</w:t>
    </w:r>
  </w:p>
  <w:p w:rsidR="0021039F" w:rsidRDefault="0021039F" w:rsidP="0021039F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tel. 814485120, e-mail: ckp@umlub.pl</w:t>
    </w:r>
  </w:p>
  <w:p w:rsidR="0021039F" w:rsidRPr="0021039F" w:rsidRDefault="0021039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9F" w:rsidRDefault="0021039F" w:rsidP="0021039F">
      <w:pPr>
        <w:spacing w:after="0" w:line="240" w:lineRule="auto"/>
      </w:pPr>
      <w:r>
        <w:separator/>
      </w:r>
    </w:p>
  </w:footnote>
  <w:footnote w:type="continuationSeparator" w:id="0">
    <w:p w:rsidR="0021039F" w:rsidRDefault="0021039F" w:rsidP="00210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5DF3"/>
    <w:multiLevelType w:val="hybridMultilevel"/>
    <w:tmpl w:val="16F6524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96992"/>
    <w:multiLevelType w:val="hybridMultilevel"/>
    <w:tmpl w:val="B616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D6B80"/>
    <w:multiLevelType w:val="hybridMultilevel"/>
    <w:tmpl w:val="B7A8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D07DF"/>
    <w:multiLevelType w:val="hybridMultilevel"/>
    <w:tmpl w:val="5000A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A59A6"/>
    <w:multiLevelType w:val="hybridMultilevel"/>
    <w:tmpl w:val="E5AC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B67A4"/>
    <w:multiLevelType w:val="hybridMultilevel"/>
    <w:tmpl w:val="8A7AE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06C3B"/>
    <w:multiLevelType w:val="hybridMultilevel"/>
    <w:tmpl w:val="C3A4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17303"/>
    <w:multiLevelType w:val="hybridMultilevel"/>
    <w:tmpl w:val="F5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4531"/>
    <w:multiLevelType w:val="hybridMultilevel"/>
    <w:tmpl w:val="790C3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63EC5"/>
    <w:multiLevelType w:val="hybridMultilevel"/>
    <w:tmpl w:val="9C56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E287C"/>
    <w:multiLevelType w:val="hybridMultilevel"/>
    <w:tmpl w:val="C4CC4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474D6"/>
    <w:multiLevelType w:val="hybridMultilevel"/>
    <w:tmpl w:val="2F1C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14484"/>
    <w:rsid w:val="000305B5"/>
    <w:rsid w:val="000333BD"/>
    <w:rsid w:val="0004501B"/>
    <w:rsid w:val="00051598"/>
    <w:rsid w:val="00075BF4"/>
    <w:rsid w:val="000A03C8"/>
    <w:rsid w:val="0013691A"/>
    <w:rsid w:val="001536F9"/>
    <w:rsid w:val="001719B3"/>
    <w:rsid w:val="0019085E"/>
    <w:rsid w:val="001A0403"/>
    <w:rsid w:val="001A6E9A"/>
    <w:rsid w:val="001B4BC7"/>
    <w:rsid w:val="001D1C2F"/>
    <w:rsid w:val="0021039F"/>
    <w:rsid w:val="002150ED"/>
    <w:rsid w:val="00232446"/>
    <w:rsid w:val="002415DA"/>
    <w:rsid w:val="00245CE5"/>
    <w:rsid w:val="00274240"/>
    <w:rsid w:val="002E5308"/>
    <w:rsid w:val="003059ED"/>
    <w:rsid w:val="00314936"/>
    <w:rsid w:val="0031564D"/>
    <w:rsid w:val="00340E63"/>
    <w:rsid w:val="00373CD9"/>
    <w:rsid w:val="00391696"/>
    <w:rsid w:val="003A1617"/>
    <w:rsid w:val="003D4222"/>
    <w:rsid w:val="003F14DF"/>
    <w:rsid w:val="003F3CF2"/>
    <w:rsid w:val="004332AD"/>
    <w:rsid w:val="0046409E"/>
    <w:rsid w:val="00464AD5"/>
    <w:rsid w:val="004738BC"/>
    <w:rsid w:val="00492E0C"/>
    <w:rsid w:val="004C2577"/>
    <w:rsid w:val="004C3D40"/>
    <w:rsid w:val="004E19C3"/>
    <w:rsid w:val="0051000C"/>
    <w:rsid w:val="00512EDA"/>
    <w:rsid w:val="00555553"/>
    <w:rsid w:val="00562A2E"/>
    <w:rsid w:val="005661C7"/>
    <w:rsid w:val="00592675"/>
    <w:rsid w:val="00594ED9"/>
    <w:rsid w:val="005C4E3B"/>
    <w:rsid w:val="005D28BD"/>
    <w:rsid w:val="0064367D"/>
    <w:rsid w:val="006B0DA2"/>
    <w:rsid w:val="006B4CEF"/>
    <w:rsid w:val="00727EEA"/>
    <w:rsid w:val="00737F8A"/>
    <w:rsid w:val="007605D7"/>
    <w:rsid w:val="00762FDE"/>
    <w:rsid w:val="007A1FFD"/>
    <w:rsid w:val="007A6859"/>
    <w:rsid w:val="007F009B"/>
    <w:rsid w:val="007F3F75"/>
    <w:rsid w:val="00817252"/>
    <w:rsid w:val="00887622"/>
    <w:rsid w:val="008B61A0"/>
    <w:rsid w:val="008E2426"/>
    <w:rsid w:val="00976622"/>
    <w:rsid w:val="00981F1F"/>
    <w:rsid w:val="009A42C4"/>
    <w:rsid w:val="00A22065"/>
    <w:rsid w:val="00A22D26"/>
    <w:rsid w:val="00A303FC"/>
    <w:rsid w:val="00A4548C"/>
    <w:rsid w:val="00A73B7D"/>
    <w:rsid w:val="00A74048"/>
    <w:rsid w:val="00AC1C3F"/>
    <w:rsid w:val="00B02ABC"/>
    <w:rsid w:val="00B06627"/>
    <w:rsid w:val="00B260FB"/>
    <w:rsid w:val="00B316B1"/>
    <w:rsid w:val="00B63E09"/>
    <w:rsid w:val="00B81BDB"/>
    <w:rsid w:val="00B93265"/>
    <w:rsid w:val="00BE3B8A"/>
    <w:rsid w:val="00BF022A"/>
    <w:rsid w:val="00C01ED5"/>
    <w:rsid w:val="00C16A22"/>
    <w:rsid w:val="00C331D6"/>
    <w:rsid w:val="00C60F10"/>
    <w:rsid w:val="00CE4E35"/>
    <w:rsid w:val="00CE5F2D"/>
    <w:rsid w:val="00D6031D"/>
    <w:rsid w:val="00D62DFF"/>
    <w:rsid w:val="00D778E5"/>
    <w:rsid w:val="00D8670D"/>
    <w:rsid w:val="00DB295E"/>
    <w:rsid w:val="00DD3C49"/>
    <w:rsid w:val="00E14605"/>
    <w:rsid w:val="00E166BB"/>
    <w:rsid w:val="00E7265E"/>
    <w:rsid w:val="00E76820"/>
    <w:rsid w:val="00EE007D"/>
    <w:rsid w:val="00F31770"/>
    <w:rsid w:val="00F55FDD"/>
    <w:rsid w:val="00F66844"/>
    <w:rsid w:val="00FA3B35"/>
    <w:rsid w:val="00FB424A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CD1B-079C-4F34-AC54-A385A300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customStyle="1" w:styleId="Default">
    <w:name w:val="Default"/>
    <w:rsid w:val="008B6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39F"/>
  </w:style>
  <w:style w:type="paragraph" w:styleId="Stopka">
    <w:name w:val="footer"/>
    <w:basedOn w:val="Normalny"/>
    <w:link w:val="StopkaZnak"/>
    <w:uiPriority w:val="99"/>
    <w:unhideWhenUsed/>
    <w:rsid w:val="00210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5</cp:revision>
  <cp:lastPrinted>2022-03-03T08:02:00Z</cp:lastPrinted>
  <dcterms:created xsi:type="dcterms:W3CDTF">2022-03-03T08:03:00Z</dcterms:created>
  <dcterms:modified xsi:type="dcterms:W3CDTF">2022-03-03T11:31:00Z</dcterms:modified>
</cp:coreProperties>
</file>