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46B98096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</w:p>
    <w:p w14:paraId="4DC3B5F2" w14:textId="37240B9A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796D2D">
        <w:rPr>
          <w:rFonts w:ascii="Times New Roman" w:hAnsi="Times New Roman"/>
          <w:b/>
          <w:bCs/>
          <w:sz w:val="28"/>
          <w:szCs w:val="28"/>
        </w:rPr>
        <w:t>14-16.01.</w:t>
      </w:r>
      <w:r w:rsidRPr="00877148">
        <w:rPr>
          <w:rFonts w:ascii="Times New Roman" w:hAnsi="Times New Roman"/>
          <w:b/>
          <w:bCs/>
          <w:sz w:val="28"/>
          <w:szCs w:val="28"/>
        </w:rPr>
        <w:t>2022</w:t>
      </w:r>
      <w:r w:rsidR="00CC39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r.</w:t>
      </w:r>
    </w:p>
    <w:tbl>
      <w:tblPr>
        <w:tblStyle w:val="Tabela-Siatka"/>
        <w:tblW w:w="506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07"/>
        <w:gridCol w:w="1341"/>
        <w:gridCol w:w="991"/>
        <w:gridCol w:w="1559"/>
        <w:gridCol w:w="8227"/>
        <w:gridCol w:w="2263"/>
      </w:tblGrid>
      <w:tr w:rsidR="00965636" w:rsidRPr="00BD7CA9" w14:paraId="3DD369DF" w14:textId="77777777" w:rsidTr="00E645D6">
        <w:tc>
          <w:tcPr>
            <w:tcW w:w="387" w:type="pct"/>
            <w:shd w:val="clear" w:color="auto" w:fill="E7E6E6" w:themeFill="background2"/>
          </w:tcPr>
          <w:p w14:paraId="26258336" w14:textId="3782F9A5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30" w:type="pct"/>
            <w:shd w:val="clear" w:color="auto" w:fill="E7E6E6" w:themeFill="background2"/>
          </w:tcPr>
          <w:p w14:paraId="082762D9" w14:textId="26E77078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</w:t>
            </w:r>
            <w:r w:rsidR="00D744B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18" w:type="pct"/>
            <w:shd w:val="clear" w:color="auto" w:fill="E7E6E6" w:themeFill="background2"/>
          </w:tcPr>
          <w:p w14:paraId="6A07C318" w14:textId="4976844C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500" w:type="pct"/>
            <w:shd w:val="clear" w:color="auto" w:fill="E7E6E6" w:themeFill="background2"/>
          </w:tcPr>
          <w:p w14:paraId="46D46CA0" w14:textId="514560E3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639" w:type="pct"/>
            <w:shd w:val="clear" w:color="auto" w:fill="E7E6E6" w:themeFill="background2"/>
          </w:tcPr>
          <w:p w14:paraId="6DA2D5AE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726" w:type="pct"/>
            <w:shd w:val="clear" w:color="auto" w:fill="E7E6E6" w:themeFill="background2"/>
          </w:tcPr>
          <w:p w14:paraId="26596221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14:paraId="6E2A0249" w14:textId="4E165D6F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621B84" w:rsidRPr="00BD7CA9" w14:paraId="65CE57BE" w14:textId="77777777" w:rsidTr="00E645D6">
        <w:tc>
          <w:tcPr>
            <w:tcW w:w="387" w:type="pct"/>
          </w:tcPr>
          <w:p w14:paraId="4B35B855" w14:textId="22EA9C01" w:rsidR="00621B84" w:rsidRPr="00BD7CA9" w:rsidRDefault="00621B84" w:rsidP="00B16E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D7CA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01</w:t>
            </w:r>
            <w:r w:rsidRPr="00BD7CA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20C8A8F8" w14:textId="4E54FBC7" w:rsidR="00621B84" w:rsidRPr="00BD7CA9" w:rsidRDefault="00621B84" w:rsidP="00B16E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430" w:type="pct"/>
          </w:tcPr>
          <w:p w14:paraId="5F08A4C1" w14:textId="232E3869" w:rsidR="00621B84" w:rsidRPr="00BD7CA9" w:rsidRDefault="00621B84" w:rsidP="00182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D7CA9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  <w:p w14:paraId="4D0706C3" w14:textId="3FA60488" w:rsidR="00621B84" w:rsidRPr="00BD7CA9" w:rsidRDefault="00621B84" w:rsidP="00182B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14:paraId="219B4A6C" w14:textId="2663DB57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D7CA9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500" w:type="pct"/>
          </w:tcPr>
          <w:p w14:paraId="5D82D412" w14:textId="0457F27A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Dr n. med. Elżbieta Przychodzka</w:t>
            </w:r>
          </w:p>
        </w:tc>
        <w:tc>
          <w:tcPr>
            <w:tcW w:w="2639" w:type="pct"/>
          </w:tcPr>
          <w:p w14:paraId="3CFDDF6D" w14:textId="77777777" w:rsidR="00621B84" w:rsidRPr="004E7CCB" w:rsidRDefault="00621B84" w:rsidP="00621B84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4E7CCB">
              <w:rPr>
                <w:rFonts w:ascii="Times New Roman" w:hAnsi="Times New Roman"/>
                <w:b/>
                <w:bCs/>
                <w:u w:val="single"/>
              </w:rPr>
              <w:t>Moduł IX</w:t>
            </w:r>
          </w:p>
          <w:p w14:paraId="4177775A" w14:textId="497B77D1" w:rsidR="00621B84" w:rsidRPr="00563961" w:rsidRDefault="00621B84" w:rsidP="00563961">
            <w:pPr>
              <w:pStyle w:val="Default"/>
              <w:numPr>
                <w:ilvl w:val="0"/>
                <w:numId w:val="2"/>
              </w:numPr>
            </w:pPr>
            <w:r w:rsidRPr="00281649">
              <w:rPr>
                <w:sz w:val="22"/>
                <w:szCs w:val="22"/>
              </w:rPr>
              <w:t>Padaczka</w:t>
            </w:r>
            <w:r w:rsidR="00563961">
              <w:rPr>
                <w:sz w:val="22"/>
                <w:szCs w:val="22"/>
              </w:rPr>
              <w:t xml:space="preserve"> - </w:t>
            </w:r>
            <w:r w:rsidR="00E97E44">
              <w:rPr>
                <w:sz w:val="22"/>
                <w:szCs w:val="22"/>
              </w:rPr>
              <w:t xml:space="preserve"> </w:t>
            </w:r>
            <w:r w:rsidR="00563961">
              <w:t>edukacja chorego i jego rodziny; s</w:t>
            </w:r>
            <w:r w:rsidR="00563961" w:rsidRPr="00E97E44">
              <w:rPr>
                <w:sz w:val="22"/>
                <w:szCs w:val="22"/>
              </w:rPr>
              <w:t>tan padaczkowy – rozpoznanie, postępowanie, zadania pielęgniarki w terapii stanu padaczkowego</w:t>
            </w:r>
            <w:r w:rsidR="00563961">
              <w:rPr>
                <w:sz w:val="22"/>
                <w:szCs w:val="22"/>
              </w:rPr>
              <w:t xml:space="preserve"> </w:t>
            </w:r>
            <w:r w:rsidRPr="00563961">
              <w:rPr>
                <w:sz w:val="22"/>
                <w:szCs w:val="22"/>
                <w:u w:val="single"/>
              </w:rPr>
              <w:t>(seminarium 1 godz.)</w:t>
            </w:r>
          </w:p>
          <w:p w14:paraId="16B274FF" w14:textId="3006ECF5" w:rsidR="00E97E44" w:rsidRPr="00E97E44" w:rsidRDefault="00E97E44" w:rsidP="00E97E4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7E44">
              <w:rPr>
                <w:sz w:val="22"/>
                <w:szCs w:val="22"/>
              </w:rPr>
              <w:t xml:space="preserve">Choroby nerwowo-mięśniowe </w:t>
            </w:r>
            <w:r w:rsidRPr="00E97E44">
              <w:rPr>
                <w:sz w:val="22"/>
                <w:szCs w:val="22"/>
                <w:u w:val="single"/>
              </w:rPr>
              <w:t>(wykład 2 godz., seminarium 2 godz.)</w:t>
            </w:r>
          </w:p>
          <w:p w14:paraId="7F0E9146" w14:textId="257B0698" w:rsidR="00621B84" w:rsidRPr="00BD7CA9" w:rsidRDefault="00621B84" w:rsidP="00563961">
            <w:pPr>
              <w:pStyle w:val="Default"/>
              <w:ind w:left="720"/>
              <w:rPr>
                <w:u w:val="single"/>
              </w:rPr>
            </w:pPr>
          </w:p>
        </w:tc>
        <w:tc>
          <w:tcPr>
            <w:tcW w:w="726" w:type="pct"/>
            <w:tcBorders>
              <w:top w:val="dotted" w:sz="4" w:space="0" w:color="auto"/>
            </w:tcBorders>
          </w:tcPr>
          <w:p w14:paraId="41F293A8" w14:textId="77777777" w:rsidR="008E2A0B" w:rsidRP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74D54A18" w14:textId="77777777" w:rsidR="00621B8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21877CE0" w14:textId="35887DC5" w:rsidR="00123624" w:rsidRPr="008E2A0B" w:rsidRDefault="00123624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621B84" w:rsidRPr="00BD7CA9" w14:paraId="5FC15C75" w14:textId="77777777" w:rsidTr="00E645D6">
        <w:tc>
          <w:tcPr>
            <w:tcW w:w="387" w:type="pct"/>
            <w:tcBorders>
              <w:bottom w:val="single" w:sz="4" w:space="0" w:color="000000" w:themeColor="text1"/>
            </w:tcBorders>
          </w:tcPr>
          <w:p w14:paraId="64AEF23D" w14:textId="51D4FF6D" w:rsidR="00621B84" w:rsidRPr="00BD7CA9" w:rsidRDefault="00621B84" w:rsidP="00B16E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BD7CA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6A3E0B50" w14:textId="269009F2" w:rsidR="00621B84" w:rsidRPr="00BD7CA9" w:rsidRDefault="00621B84" w:rsidP="00B16EDD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sobota</w:t>
            </w:r>
          </w:p>
        </w:tc>
        <w:tc>
          <w:tcPr>
            <w:tcW w:w="430" w:type="pct"/>
            <w:tcBorders>
              <w:bottom w:val="single" w:sz="4" w:space="0" w:color="000000" w:themeColor="text1"/>
            </w:tcBorders>
          </w:tcPr>
          <w:p w14:paraId="7EDA3F15" w14:textId="77777777" w:rsidR="00621B84" w:rsidRPr="00BD7CA9" w:rsidRDefault="00621B84" w:rsidP="00182B24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08.00-15.30</w:t>
            </w:r>
          </w:p>
          <w:p w14:paraId="6944F43F" w14:textId="77777777" w:rsidR="00621B84" w:rsidRPr="00BD7CA9" w:rsidRDefault="00621B84" w:rsidP="00182B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bottom w:val="single" w:sz="4" w:space="0" w:color="000000" w:themeColor="text1"/>
            </w:tcBorders>
          </w:tcPr>
          <w:p w14:paraId="155AFC37" w14:textId="15B31559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bottom w:val="single" w:sz="4" w:space="0" w:color="000000" w:themeColor="text1"/>
            </w:tcBorders>
          </w:tcPr>
          <w:p w14:paraId="5E8A8FF6" w14:textId="6B3702CC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Dr n. med. Elżbieta Przychodzka</w:t>
            </w:r>
          </w:p>
        </w:tc>
        <w:tc>
          <w:tcPr>
            <w:tcW w:w="2639" w:type="pct"/>
            <w:tcBorders>
              <w:bottom w:val="single" w:sz="4" w:space="0" w:color="000000" w:themeColor="text1"/>
            </w:tcBorders>
          </w:tcPr>
          <w:p w14:paraId="387334A3" w14:textId="77777777" w:rsidR="00621B84" w:rsidRPr="004E7CCB" w:rsidRDefault="00621B84" w:rsidP="00621B84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4E7CCB">
              <w:rPr>
                <w:rFonts w:ascii="Times New Roman" w:hAnsi="Times New Roman"/>
                <w:b/>
                <w:bCs/>
                <w:u w:val="single"/>
              </w:rPr>
              <w:t>Moduł IX</w:t>
            </w:r>
          </w:p>
          <w:p w14:paraId="41A25228" w14:textId="0B36AA17" w:rsidR="00563961" w:rsidRDefault="00563961" w:rsidP="00563961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563961">
              <w:rPr>
                <w:sz w:val="22"/>
                <w:szCs w:val="22"/>
              </w:rPr>
              <w:t xml:space="preserve">Bóle głowy jako problem kliniczny i społeczny </w:t>
            </w:r>
            <w:r w:rsidRPr="00117BF0">
              <w:rPr>
                <w:sz w:val="22"/>
                <w:szCs w:val="22"/>
                <w:u w:val="single"/>
              </w:rPr>
              <w:t>(seminarium 2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D26A0EB" w14:textId="77777777" w:rsidR="00563961" w:rsidRPr="00117BF0" w:rsidRDefault="00563961" w:rsidP="00563961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u w:val="single"/>
              </w:rPr>
            </w:pPr>
            <w:r w:rsidRPr="00563961">
              <w:rPr>
                <w:sz w:val="22"/>
                <w:szCs w:val="22"/>
              </w:rPr>
              <w:t xml:space="preserve">Opieka nad pacjentem z chorobami obwodowego układu nerwowego </w:t>
            </w:r>
            <w:r w:rsidRPr="00117BF0">
              <w:rPr>
                <w:sz w:val="22"/>
                <w:szCs w:val="22"/>
                <w:u w:val="single"/>
              </w:rPr>
              <w:t>(wykład 1 godz., seminarium 1 godz.)</w:t>
            </w:r>
          </w:p>
          <w:p w14:paraId="422EE642" w14:textId="7E02AF11" w:rsidR="00F77F0A" w:rsidRPr="00F77F0A" w:rsidRDefault="00563961" w:rsidP="00F77F0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77F0A">
              <w:rPr>
                <w:sz w:val="22"/>
                <w:szCs w:val="22"/>
              </w:rPr>
              <w:t xml:space="preserve">Opieka nad pacjentem z chorobami układu pozapiramidowego (choroba Parkinsona) </w:t>
            </w:r>
            <w:r w:rsidR="00B746DF">
              <w:rPr>
                <w:sz w:val="22"/>
                <w:szCs w:val="22"/>
              </w:rPr>
              <w:br/>
            </w:r>
            <w:r w:rsidRPr="00117BF0">
              <w:rPr>
                <w:sz w:val="22"/>
                <w:szCs w:val="22"/>
                <w:u w:val="single"/>
              </w:rPr>
              <w:t>(wykład 1 godz.</w:t>
            </w:r>
            <w:r w:rsidR="00F77F0A" w:rsidRPr="00117BF0">
              <w:rPr>
                <w:sz w:val="22"/>
                <w:szCs w:val="22"/>
                <w:u w:val="single"/>
              </w:rPr>
              <w:t>,</w:t>
            </w:r>
            <w:r w:rsidRPr="00117BF0">
              <w:rPr>
                <w:sz w:val="22"/>
                <w:szCs w:val="22"/>
                <w:u w:val="single"/>
              </w:rPr>
              <w:t xml:space="preserve"> seminari</w:t>
            </w:r>
            <w:r w:rsidR="00F77F0A" w:rsidRPr="00117BF0">
              <w:rPr>
                <w:sz w:val="22"/>
                <w:szCs w:val="22"/>
                <w:u w:val="single"/>
              </w:rPr>
              <w:t>um</w:t>
            </w:r>
            <w:r w:rsidRPr="00117BF0">
              <w:rPr>
                <w:sz w:val="22"/>
                <w:szCs w:val="22"/>
                <w:u w:val="single"/>
              </w:rPr>
              <w:t xml:space="preserve"> 2 godz., warsztaty 1 godz.)</w:t>
            </w:r>
            <w:r w:rsidRPr="00F77F0A">
              <w:rPr>
                <w:sz w:val="22"/>
                <w:szCs w:val="22"/>
              </w:rPr>
              <w:t xml:space="preserve"> </w:t>
            </w:r>
          </w:p>
          <w:p w14:paraId="123465C4" w14:textId="44AEFD2C" w:rsidR="00563961" w:rsidRPr="00F77F0A" w:rsidRDefault="00F77F0A" w:rsidP="00F77F0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77F0A">
              <w:rPr>
                <w:sz w:val="22"/>
                <w:szCs w:val="22"/>
              </w:rPr>
              <w:t xml:space="preserve">Zespoły otępienie – zasady pielęgnowania pacjentów </w:t>
            </w:r>
            <w:r w:rsidRPr="00117BF0">
              <w:rPr>
                <w:sz w:val="22"/>
                <w:szCs w:val="22"/>
                <w:u w:val="single"/>
              </w:rPr>
              <w:t xml:space="preserve">(wykład 2 godz.). </w:t>
            </w:r>
          </w:p>
          <w:p w14:paraId="04C1C33C" w14:textId="7BCC21AB" w:rsidR="00F77F0A" w:rsidRPr="00F77F0A" w:rsidRDefault="00F77F0A" w:rsidP="00621B84">
            <w:pPr>
              <w:pStyle w:val="Default"/>
              <w:rPr>
                <w:b/>
                <w:bCs/>
              </w:rPr>
            </w:pPr>
            <w:r w:rsidRPr="00F77F0A">
              <w:rPr>
                <w:b/>
                <w:bCs/>
              </w:rPr>
              <w:t>Zaliczenie modułu IX</w:t>
            </w:r>
          </w:p>
        </w:tc>
        <w:tc>
          <w:tcPr>
            <w:tcW w:w="726" w:type="pct"/>
          </w:tcPr>
          <w:p w14:paraId="10B2CEFA" w14:textId="21E4F39B" w:rsidR="008E2A0B" w:rsidRP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504DBC91" w14:textId="77777777" w:rsidR="00621B8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72F578F7" w14:textId="5147E3E3" w:rsidR="00123624" w:rsidRPr="008E2A0B" w:rsidRDefault="00123624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621B84" w:rsidRPr="00BD7CA9" w14:paraId="76D07682" w14:textId="77777777" w:rsidTr="00E645D6">
        <w:tc>
          <w:tcPr>
            <w:tcW w:w="387" w:type="pct"/>
            <w:tcBorders>
              <w:bottom w:val="single" w:sz="12" w:space="0" w:color="auto"/>
            </w:tcBorders>
          </w:tcPr>
          <w:p w14:paraId="6F7AD4A7" w14:textId="003F353C" w:rsidR="00621B84" w:rsidRPr="00BD7CA9" w:rsidRDefault="00621B84" w:rsidP="00B16E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BD7CA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6CE4945C" w14:textId="6D545129" w:rsidR="00621B84" w:rsidRPr="00BD7CA9" w:rsidRDefault="00621B84" w:rsidP="00B16EDD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niedziela</w:t>
            </w: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14:paraId="05AE815C" w14:textId="77777777" w:rsidR="00621B84" w:rsidRPr="00BD7CA9" w:rsidRDefault="00621B84" w:rsidP="00182B24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08.00-15.30</w:t>
            </w:r>
          </w:p>
          <w:p w14:paraId="181C7E91" w14:textId="04F35272" w:rsidR="00621B84" w:rsidRPr="00BD7CA9" w:rsidRDefault="00621B84" w:rsidP="00182B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18303EF2" w14:textId="6E176B79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14:paraId="0DEB7B38" w14:textId="700F799B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piel Renata Seweryn</w:t>
            </w:r>
          </w:p>
        </w:tc>
        <w:tc>
          <w:tcPr>
            <w:tcW w:w="2639" w:type="pct"/>
            <w:tcBorders>
              <w:bottom w:val="single" w:sz="12" w:space="0" w:color="auto"/>
            </w:tcBorders>
          </w:tcPr>
          <w:p w14:paraId="6BE150E6" w14:textId="5811B8C7" w:rsidR="00621B84" w:rsidRPr="004E7CCB" w:rsidRDefault="00621B84" w:rsidP="00621B84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4E7CCB">
              <w:rPr>
                <w:rFonts w:ascii="Times New Roman" w:hAnsi="Times New Roman"/>
                <w:b/>
                <w:bCs/>
                <w:u w:val="single"/>
              </w:rPr>
              <w:t xml:space="preserve">Moduł </w:t>
            </w:r>
            <w:r w:rsidR="00F77F0A">
              <w:rPr>
                <w:rFonts w:ascii="Times New Roman" w:hAnsi="Times New Roman"/>
                <w:b/>
                <w:bCs/>
                <w:u w:val="single"/>
              </w:rPr>
              <w:t>VIII</w:t>
            </w:r>
          </w:p>
          <w:p w14:paraId="424ECADF" w14:textId="56ABD22A" w:rsidR="00F77F0A" w:rsidRPr="00F77F0A" w:rsidRDefault="00F77F0A" w:rsidP="00F77F0A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 xml:space="preserve">Epidemiologia chorób reumatycznych </w:t>
            </w:r>
            <w:r w:rsidRPr="00117BF0">
              <w:rPr>
                <w:sz w:val="22"/>
                <w:szCs w:val="22"/>
                <w:u w:val="single"/>
              </w:rPr>
              <w:t>(wykład 2 godz</w:t>
            </w:r>
            <w:r w:rsidR="00117BF0">
              <w:rPr>
                <w:sz w:val="22"/>
                <w:szCs w:val="22"/>
                <w:u w:val="single"/>
              </w:rPr>
              <w:t>.</w:t>
            </w:r>
            <w:r w:rsidRPr="00117BF0">
              <w:rPr>
                <w:sz w:val="22"/>
                <w:szCs w:val="22"/>
                <w:u w:val="single"/>
              </w:rPr>
              <w:t>)</w:t>
            </w:r>
            <w:r w:rsidRPr="00F77F0A">
              <w:rPr>
                <w:sz w:val="22"/>
                <w:szCs w:val="22"/>
              </w:rPr>
              <w:t xml:space="preserve"> </w:t>
            </w:r>
          </w:p>
          <w:p w14:paraId="6598C222" w14:textId="3E5CD292" w:rsidR="00F77F0A" w:rsidRPr="00F77F0A" w:rsidRDefault="00F77F0A" w:rsidP="00F77F0A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 xml:space="preserve">Diagnostyka chorób reumatycznych </w:t>
            </w:r>
            <w:r w:rsidRPr="00117BF0">
              <w:rPr>
                <w:sz w:val="22"/>
                <w:szCs w:val="22"/>
                <w:u w:val="single"/>
              </w:rPr>
              <w:t>(wykład 1 godz.)</w:t>
            </w:r>
            <w:r w:rsidRPr="00F77F0A">
              <w:rPr>
                <w:sz w:val="22"/>
                <w:szCs w:val="22"/>
              </w:rPr>
              <w:t xml:space="preserve"> </w:t>
            </w:r>
          </w:p>
          <w:p w14:paraId="10AA62A0" w14:textId="0A06FF7D" w:rsidR="00F77F0A" w:rsidRPr="00F77F0A" w:rsidRDefault="00F77F0A" w:rsidP="00F77F0A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 xml:space="preserve">Udział pielęgniarki w rehabilitacji chorych ze schorzeniami reumatycznymi w okresie: ostrym, podostrym i przewlekłym </w:t>
            </w:r>
            <w:r w:rsidRPr="00117BF0">
              <w:rPr>
                <w:sz w:val="22"/>
                <w:szCs w:val="22"/>
                <w:u w:val="single"/>
              </w:rPr>
              <w:t>(warsztaty 1 godz.)</w:t>
            </w:r>
            <w:r w:rsidRPr="00F77F0A">
              <w:rPr>
                <w:sz w:val="22"/>
                <w:szCs w:val="22"/>
              </w:rPr>
              <w:t xml:space="preserve"> </w:t>
            </w:r>
          </w:p>
          <w:p w14:paraId="6F029CF5" w14:textId="48030CDF" w:rsidR="00F77F0A" w:rsidRPr="00F77F0A" w:rsidRDefault="00F77F0A" w:rsidP="00F77F0A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 xml:space="preserve">Udział pielęgniarki w procesie leczenia chorych ze schorzeniami reumatycznymi </w:t>
            </w:r>
            <w:r w:rsidR="00B746DF">
              <w:rPr>
                <w:sz w:val="22"/>
                <w:szCs w:val="22"/>
              </w:rPr>
              <w:br/>
            </w:r>
            <w:r w:rsidRPr="00117BF0">
              <w:rPr>
                <w:sz w:val="22"/>
                <w:szCs w:val="22"/>
                <w:u w:val="single"/>
              </w:rPr>
              <w:t>(seminarium 1 godz.)</w:t>
            </w:r>
            <w:r w:rsidRPr="00F77F0A">
              <w:rPr>
                <w:sz w:val="22"/>
                <w:szCs w:val="22"/>
              </w:rPr>
              <w:t xml:space="preserve"> </w:t>
            </w:r>
          </w:p>
          <w:p w14:paraId="1591B0A2" w14:textId="6902B667" w:rsidR="00F77F0A" w:rsidRPr="00F77F0A" w:rsidRDefault="00F77F0A" w:rsidP="00F77F0A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 xml:space="preserve">Pielęgnowanie pacjenta w wybranych chorobach reumatycznych – reumatoidalne zapalenie stawów </w:t>
            </w:r>
            <w:r w:rsidRPr="00117BF0">
              <w:rPr>
                <w:sz w:val="22"/>
                <w:szCs w:val="22"/>
                <w:u w:val="single"/>
              </w:rPr>
              <w:t>(seminarium 1 godz., warsztaty 1 godz.)</w:t>
            </w:r>
            <w:r w:rsidRPr="00F77F0A">
              <w:rPr>
                <w:sz w:val="22"/>
                <w:szCs w:val="22"/>
              </w:rPr>
              <w:t xml:space="preserve"> </w:t>
            </w:r>
          </w:p>
          <w:p w14:paraId="55073854" w14:textId="281C8D66" w:rsidR="00F77F0A" w:rsidRPr="00F77F0A" w:rsidRDefault="00F77F0A" w:rsidP="00F77F0A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 xml:space="preserve">Pielęgnowanie pacjenta w wybranych chorobach reumatycznych – toczeń rumieniowaty układowy </w:t>
            </w:r>
            <w:r w:rsidRPr="00117BF0">
              <w:rPr>
                <w:sz w:val="22"/>
                <w:szCs w:val="22"/>
                <w:u w:val="single"/>
              </w:rPr>
              <w:t xml:space="preserve">(wykład 1 godz., seminarium 1 godz.) </w:t>
            </w:r>
          </w:p>
          <w:p w14:paraId="1DE2DAC1" w14:textId="0D9DDA4B" w:rsidR="00621B84" w:rsidRPr="008E2A0B" w:rsidRDefault="00F77F0A" w:rsidP="00621B84">
            <w:pPr>
              <w:pStyle w:val="Default"/>
              <w:numPr>
                <w:ilvl w:val="0"/>
                <w:numId w:val="7"/>
              </w:numPr>
            </w:pPr>
            <w:r w:rsidRPr="00F77F0A">
              <w:rPr>
                <w:sz w:val="22"/>
                <w:szCs w:val="22"/>
              </w:rPr>
              <w:t>Pielęgnowanie pacjenta w wybranych chorobach reumatycznych – zespół antyfosfolipidowy</w:t>
            </w:r>
            <w:r w:rsidR="008F6303">
              <w:rPr>
                <w:sz w:val="22"/>
                <w:szCs w:val="22"/>
              </w:rPr>
              <w:t xml:space="preserve"> </w:t>
            </w:r>
            <w:r w:rsidRPr="00117BF0">
              <w:rPr>
                <w:sz w:val="22"/>
                <w:szCs w:val="22"/>
                <w:u w:val="single"/>
              </w:rPr>
              <w:t>(wykład 1 godz.)</w:t>
            </w:r>
            <w:r w:rsidRPr="00F77F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14:paraId="66E89C7C" w14:textId="77777777" w:rsidR="008E2A0B" w:rsidRP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4DFE53CE" w14:textId="77777777" w:rsidR="00621B8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30E1E598" w14:textId="3D798200" w:rsidR="00123624" w:rsidRDefault="00123624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  <w:p w14:paraId="3F83B8AC" w14:textId="04C83C02" w:rsidR="00123624" w:rsidRPr="008E2A0B" w:rsidRDefault="00123624" w:rsidP="008E2A0B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19044B54" w14:textId="6531D74D" w:rsidR="007747DB" w:rsidRPr="00BD7CA9" w:rsidRDefault="007747DB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3737" w14:textId="77777777" w:rsidR="009B1B21" w:rsidRDefault="009B1B21" w:rsidP="009B1B21">
      <w:pPr>
        <w:spacing w:after="0" w:line="240" w:lineRule="auto"/>
      </w:pPr>
      <w:r>
        <w:separator/>
      </w:r>
    </w:p>
  </w:endnote>
  <w:endnote w:type="continuationSeparator" w:id="0">
    <w:p w14:paraId="6C79DE5D" w14:textId="77777777" w:rsidR="009B1B21" w:rsidRDefault="009B1B21" w:rsidP="009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052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4B392A91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6B22E007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0D2904F" w14:textId="77777777" w:rsidR="009B1B21" w:rsidRPr="009B1B21" w:rsidRDefault="009B1B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056D" w14:textId="77777777" w:rsidR="009B1B21" w:rsidRDefault="009B1B21" w:rsidP="009B1B21">
      <w:pPr>
        <w:spacing w:after="0" w:line="240" w:lineRule="auto"/>
      </w:pPr>
      <w:r>
        <w:separator/>
      </w:r>
    </w:p>
  </w:footnote>
  <w:footnote w:type="continuationSeparator" w:id="0">
    <w:p w14:paraId="4D769E40" w14:textId="77777777" w:rsidR="009B1B21" w:rsidRDefault="009B1B21" w:rsidP="009B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2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117BF0"/>
    <w:rsid w:val="00121AA7"/>
    <w:rsid w:val="00123624"/>
    <w:rsid w:val="00143FBA"/>
    <w:rsid w:val="00156987"/>
    <w:rsid w:val="00182B24"/>
    <w:rsid w:val="002445F2"/>
    <w:rsid w:val="00274DA4"/>
    <w:rsid w:val="00281649"/>
    <w:rsid w:val="00314AD3"/>
    <w:rsid w:val="003A6CD1"/>
    <w:rsid w:val="003B7FEA"/>
    <w:rsid w:val="00456A35"/>
    <w:rsid w:val="004E7CCB"/>
    <w:rsid w:val="00563961"/>
    <w:rsid w:val="00621B84"/>
    <w:rsid w:val="00716D03"/>
    <w:rsid w:val="007747DB"/>
    <w:rsid w:val="00796D2D"/>
    <w:rsid w:val="007D2ED2"/>
    <w:rsid w:val="007D44EF"/>
    <w:rsid w:val="00876CBE"/>
    <w:rsid w:val="00877148"/>
    <w:rsid w:val="00882282"/>
    <w:rsid w:val="008A6379"/>
    <w:rsid w:val="008B2241"/>
    <w:rsid w:val="008E2A0B"/>
    <w:rsid w:val="008F6303"/>
    <w:rsid w:val="00965636"/>
    <w:rsid w:val="009B1B21"/>
    <w:rsid w:val="00A26C50"/>
    <w:rsid w:val="00A31F77"/>
    <w:rsid w:val="00A92B0D"/>
    <w:rsid w:val="00B139AB"/>
    <w:rsid w:val="00B16EDD"/>
    <w:rsid w:val="00B228D8"/>
    <w:rsid w:val="00B746DF"/>
    <w:rsid w:val="00BD7CA9"/>
    <w:rsid w:val="00C07994"/>
    <w:rsid w:val="00CC3934"/>
    <w:rsid w:val="00D36585"/>
    <w:rsid w:val="00D744BB"/>
    <w:rsid w:val="00E26E7F"/>
    <w:rsid w:val="00E645D6"/>
    <w:rsid w:val="00E75E87"/>
    <w:rsid w:val="00E765BF"/>
    <w:rsid w:val="00E97E44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2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2C68-C150-4802-A0BA-0A9C1829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7</cp:revision>
  <dcterms:created xsi:type="dcterms:W3CDTF">2021-12-07T10:42:00Z</dcterms:created>
  <dcterms:modified xsi:type="dcterms:W3CDTF">2021-12-22T08:15:00Z</dcterms:modified>
</cp:coreProperties>
</file>